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65" w:rsidRPr="006055AD" w:rsidRDefault="000B1665" w:rsidP="000B1665">
      <w:pPr>
        <w:pStyle w:val="Heading2"/>
      </w:pPr>
      <w:bookmarkStart w:id="0" w:name="_Toc464027642"/>
      <w:bookmarkStart w:id="1" w:name="_GoBack"/>
      <w:bookmarkEnd w:id="1"/>
      <w:r w:rsidRPr="006055AD">
        <w:t>MINISTER OF YOUTH</w:t>
      </w:r>
      <w:bookmarkEnd w:id="0"/>
    </w:p>
    <w:p w:rsidR="000B1665" w:rsidRPr="006055AD" w:rsidRDefault="000B1665" w:rsidP="000B1665">
      <w:pPr>
        <w:tabs>
          <w:tab w:val="left" w:pos="-2160"/>
        </w:tabs>
        <w:jc w:val="both"/>
        <w:rPr>
          <w:b/>
          <w:bCs/>
          <w:u w:val="single"/>
        </w:rPr>
      </w:pPr>
    </w:p>
    <w:p w:rsidR="000B1665" w:rsidRPr="006055AD" w:rsidRDefault="000B1665" w:rsidP="000B1665">
      <w:pPr>
        <w:pStyle w:val="Heading3"/>
      </w:pPr>
      <w:bookmarkStart w:id="2" w:name="_Toc464027643"/>
      <w:r w:rsidRPr="006055AD">
        <w:t>Principal Function:</w:t>
      </w:r>
      <w:bookmarkEnd w:id="2"/>
    </w:p>
    <w:p w:rsidR="000B1665" w:rsidRPr="006055AD" w:rsidRDefault="000B1665" w:rsidP="000B1665">
      <w:pPr>
        <w:ind w:firstLine="360"/>
        <w:jc w:val="both"/>
        <w:rPr>
          <w:bCs/>
          <w:u w:val="single"/>
        </w:rPr>
      </w:pPr>
    </w:p>
    <w:p w:rsidR="000B1665" w:rsidRPr="006055AD" w:rsidRDefault="000B1665" w:rsidP="000B1665">
      <w:pPr>
        <w:ind w:left="360"/>
        <w:jc w:val="both"/>
      </w:pPr>
      <w:r w:rsidRPr="006055AD">
        <w:t>The Minister of Youth is responsible to the Pastor for the development and promotion of the youth activities in the Church.</w:t>
      </w:r>
      <w:r>
        <w:t xml:space="preserve"> </w:t>
      </w:r>
      <w:r w:rsidRPr="00495693">
        <w:t xml:space="preserve">. The </w:t>
      </w:r>
      <w:r>
        <w:t>Minister of Youth</w:t>
      </w:r>
      <w:r w:rsidRPr="00495693">
        <w:t xml:space="preserve"> is classified as a Full-time Ministerial employee and exempt from the FLSA requirement to provide hourly documentation of hours worked. The </w:t>
      </w:r>
      <w:r>
        <w:t>Minister of Youth</w:t>
      </w:r>
      <w:r w:rsidRPr="00495693">
        <w:t xml:space="preserve"> is exempt from mandatory federal income tax withholding requirements.</w:t>
      </w:r>
      <w:r w:rsidRPr="006055AD">
        <w:tab/>
      </w:r>
    </w:p>
    <w:p w:rsidR="000B1665" w:rsidRPr="006055AD" w:rsidRDefault="000B1665" w:rsidP="000B1665">
      <w:pPr>
        <w:jc w:val="both"/>
        <w:rPr>
          <w:b/>
          <w:bCs/>
        </w:rPr>
      </w:pPr>
    </w:p>
    <w:p w:rsidR="000B1665" w:rsidRPr="006055AD" w:rsidRDefault="000B1665" w:rsidP="000B1665">
      <w:pPr>
        <w:jc w:val="both"/>
        <w:rPr>
          <w:b/>
          <w:bCs/>
        </w:rPr>
      </w:pPr>
    </w:p>
    <w:p w:rsidR="000B1665" w:rsidRPr="006055AD" w:rsidRDefault="000B1665" w:rsidP="000B1665">
      <w:pPr>
        <w:pStyle w:val="Heading3"/>
      </w:pPr>
      <w:bookmarkStart w:id="3" w:name="_Toc464027644"/>
      <w:r w:rsidRPr="006055AD">
        <w:t>Duties and Responsibilities:</w:t>
      </w:r>
      <w:bookmarkEnd w:id="3"/>
    </w:p>
    <w:p w:rsidR="000B1665" w:rsidRPr="006055AD" w:rsidRDefault="000B1665" w:rsidP="000B1665">
      <w:pPr>
        <w:jc w:val="both"/>
        <w:rPr>
          <w:b/>
          <w:bCs/>
        </w:rPr>
      </w:pPr>
    </w:p>
    <w:p w:rsidR="000B1665" w:rsidRPr="006055AD" w:rsidRDefault="000B1665" w:rsidP="000B1665">
      <w:pPr>
        <w:widowControl/>
        <w:numPr>
          <w:ilvl w:val="0"/>
          <w:numId w:val="1"/>
        </w:numPr>
        <w:kinsoku/>
        <w:jc w:val="both"/>
      </w:pPr>
      <w:r w:rsidRPr="006055AD">
        <w:t>Cooperate with the Pastor and other staff members in promoting the entire program and activities for the youth of the church.</w:t>
      </w:r>
    </w:p>
    <w:p w:rsidR="000B1665" w:rsidRPr="006055AD" w:rsidRDefault="000B1665" w:rsidP="000B1665">
      <w:pPr>
        <w:widowControl/>
        <w:kinsoku/>
        <w:ind w:left="720"/>
        <w:jc w:val="both"/>
      </w:pPr>
    </w:p>
    <w:p w:rsidR="000B1665" w:rsidRPr="006055AD" w:rsidRDefault="000B1665" w:rsidP="000B1665">
      <w:pPr>
        <w:widowControl/>
        <w:numPr>
          <w:ilvl w:val="0"/>
          <w:numId w:val="1"/>
        </w:numPr>
        <w:tabs>
          <w:tab w:val="clear" w:pos="720"/>
        </w:tabs>
        <w:kinsoku/>
        <w:jc w:val="both"/>
      </w:pPr>
      <w:r w:rsidRPr="006055AD">
        <w:t>Plan and direct the youth program to meet the social and spiritual needs of the youth, both in the church and in the community.</w:t>
      </w:r>
    </w:p>
    <w:p w:rsidR="000B1665" w:rsidRPr="006055AD" w:rsidRDefault="000B1665" w:rsidP="000B1665">
      <w:pPr>
        <w:pStyle w:val="BodyText2"/>
        <w:tabs>
          <w:tab w:val="num" w:pos="1080"/>
        </w:tabs>
        <w:ind w:left="1080" w:hanging="360"/>
      </w:pPr>
    </w:p>
    <w:p w:rsidR="000B1665" w:rsidRPr="006055AD" w:rsidRDefault="000B1665" w:rsidP="000B1665">
      <w:pPr>
        <w:pStyle w:val="BodyText2"/>
        <w:numPr>
          <w:ilvl w:val="0"/>
          <w:numId w:val="1"/>
        </w:numPr>
        <w:tabs>
          <w:tab w:val="clear" w:pos="720"/>
        </w:tabs>
      </w:pPr>
      <w:r w:rsidRPr="006055AD">
        <w:t>Arrange for transportation and adult sponsors for all church sponsored youth activities.</w:t>
      </w:r>
    </w:p>
    <w:p w:rsidR="000B1665" w:rsidRPr="006055AD" w:rsidRDefault="000B1665" w:rsidP="000B1665">
      <w:pPr>
        <w:pStyle w:val="BodyText2"/>
        <w:tabs>
          <w:tab w:val="num" w:pos="1080"/>
        </w:tabs>
        <w:ind w:left="1080" w:hanging="360"/>
      </w:pPr>
      <w:r w:rsidRPr="006055AD">
        <w:t xml:space="preserve">  </w:t>
      </w:r>
    </w:p>
    <w:p w:rsidR="000B1665" w:rsidRPr="006055AD" w:rsidRDefault="000B1665" w:rsidP="000B1665">
      <w:pPr>
        <w:widowControl/>
        <w:numPr>
          <w:ilvl w:val="0"/>
          <w:numId w:val="1"/>
        </w:numPr>
        <w:kinsoku/>
        <w:jc w:val="both"/>
      </w:pPr>
      <w:r w:rsidRPr="006055AD">
        <w:t>Plan and direct youth visitation outreach.</w:t>
      </w:r>
    </w:p>
    <w:p w:rsidR="000B1665" w:rsidRPr="006055AD" w:rsidRDefault="000B1665" w:rsidP="000B1665">
      <w:pPr>
        <w:widowControl/>
        <w:kinsoku/>
        <w:ind w:left="720"/>
        <w:jc w:val="both"/>
      </w:pPr>
    </w:p>
    <w:p w:rsidR="000B1665" w:rsidRPr="006055AD" w:rsidRDefault="000B1665" w:rsidP="000B1665">
      <w:pPr>
        <w:widowControl/>
        <w:numPr>
          <w:ilvl w:val="0"/>
          <w:numId w:val="1"/>
        </w:numPr>
        <w:kinsoku/>
        <w:jc w:val="both"/>
      </w:pPr>
      <w:r w:rsidRPr="006055AD">
        <w:t>Plan and direct youth/children drama presentations of the Church.</w:t>
      </w:r>
    </w:p>
    <w:p w:rsidR="000B1665" w:rsidRPr="006055AD" w:rsidRDefault="000B1665" w:rsidP="000B1665">
      <w:pPr>
        <w:pStyle w:val="BodyText2"/>
        <w:ind w:left="720"/>
      </w:pPr>
    </w:p>
    <w:p w:rsidR="000B1665" w:rsidRPr="006055AD" w:rsidRDefault="000B1665" w:rsidP="000B1665">
      <w:pPr>
        <w:pStyle w:val="BodyText2"/>
        <w:numPr>
          <w:ilvl w:val="0"/>
          <w:numId w:val="1"/>
        </w:numPr>
      </w:pPr>
      <w:r w:rsidRPr="006055AD">
        <w:t xml:space="preserve">Assist or lead in Church administrative functions and other church related ministries, as directed by the Pastor. </w:t>
      </w:r>
    </w:p>
    <w:p w:rsidR="000B1665" w:rsidRPr="006055AD" w:rsidRDefault="000B1665" w:rsidP="000B1665">
      <w:pPr>
        <w:pStyle w:val="BodyText2"/>
        <w:ind w:left="720"/>
      </w:pPr>
    </w:p>
    <w:p w:rsidR="000B1665" w:rsidRPr="006055AD" w:rsidRDefault="000B1665" w:rsidP="000B1665">
      <w:pPr>
        <w:pStyle w:val="BodyText2"/>
        <w:numPr>
          <w:ilvl w:val="0"/>
          <w:numId w:val="1"/>
        </w:numPr>
      </w:pPr>
      <w:r w:rsidRPr="006055AD">
        <w:t>Substitute occasionally for the Pastor in Sunday and Wednesday services, and Discipleship Training, when requested to do so by the Pastor.</w:t>
      </w:r>
    </w:p>
    <w:p w:rsidR="000B1665" w:rsidRPr="006055AD" w:rsidRDefault="000B1665" w:rsidP="000B1665">
      <w:pPr>
        <w:pStyle w:val="BodyText2"/>
        <w:ind w:left="720"/>
      </w:pPr>
    </w:p>
    <w:p w:rsidR="000B1665" w:rsidRPr="006055AD" w:rsidRDefault="000B1665" w:rsidP="000B1665">
      <w:pPr>
        <w:pStyle w:val="BodyText2"/>
        <w:numPr>
          <w:ilvl w:val="0"/>
          <w:numId w:val="1"/>
        </w:numPr>
      </w:pPr>
      <w:r w:rsidRPr="006055AD">
        <w:t xml:space="preserve">Assist the Pastor in coordinating and directing the </w:t>
      </w:r>
      <w:r>
        <w:t>Senior Adult</w:t>
      </w:r>
      <w:r w:rsidRPr="006055AD">
        <w:t xml:space="preserve"> Ministry and Outreach Ministries, such as Hospital and Nursing Home Visitation, Prison Visitation, and General Visitation.</w:t>
      </w:r>
    </w:p>
    <w:p w:rsidR="000B1665" w:rsidRPr="006055AD" w:rsidRDefault="000B1665" w:rsidP="000B1665">
      <w:pPr>
        <w:pStyle w:val="BodyText2"/>
        <w:ind w:left="1260" w:hanging="450"/>
        <w:rPr>
          <w:szCs w:val="24"/>
        </w:rPr>
      </w:pPr>
    </w:p>
    <w:p w:rsidR="00577244" w:rsidRDefault="000B1665" w:rsidP="000B1665">
      <w:pPr>
        <w:pStyle w:val="BodyText2"/>
        <w:numPr>
          <w:ilvl w:val="0"/>
          <w:numId w:val="1"/>
        </w:numPr>
      </w:pPr>
      <w:r w:rsidRPr="006055AD">
        <w:t>Order all material needed for the youth activities and compile monthly newsletter articles.</w:t>
      </w:r>
    </w:p>
    <w:sectPr w:rsidR="0057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3C9"/>
    <w:multiLevelType w:val="hybridMultilevel"/>
    <w:tmpl w:val="A3E8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5"/>
    <w:rsid w:val="000B1665"/>
    <w:rsid w:val="00577244"/>
    <w:rsid w:val="00B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55C69-686D-42ED-8C2B-357E19BB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66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665"/>
    <w:pPr>
      <w:spacing w:line="196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665"/>
    <w:pPr>
      <w:keepNext/>
      <w:keepLines/>
      <w:spacing w:before="40"/>
      <w:ind w:left="630"/>
      <w:outlineLvl w:val="2"/>
    </w:pPr>
    <w:rPr>
      <w:rFonts w:asciiTheme="majorHAnsi" w:eastAsiaTheme="majorEastAsia" w:hAnsiTheme="majorHAnsi" w:cstheme="majorBidi"/>
      <w:color w:val="1F4D78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66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665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0B1665"/>
    <w:pPr>
      <w:widowControl/>
      <w:kinsoku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B16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Smith</dc:creator>
  <cp:keywords/>
  <dc:description/>
  <cp:lastModifiedBy>Christie</cp:lastModifiedBy>
  <cp:revision>2</cp:revision>
  <dcterms:created xsi:type="dcterms:W3CDTF">2017-02-09T15:10:00Z</dcterms:created>
  <dcterms:modified xsi:type="dcterms:W3CDTF">2017-02-09T15:10:00Z</dcterms:modified>
</cp:coreProperties>
</file>